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90FFFE" w14:textId="53F5B9E3" w:rsidR="00552379" w:rsidRDefault="006F714E" w:rsidP="006F714E">
      <w:pPr>
        <w:jc w:val="center"/>
        <w:rPr>
          <w:b/>
          <w:sz w:val="36"/>
          <w:u w:val="single"/>
        </w:rPr>
      </w:pPr>
      <w:bookmarkStart w:id="0" w:name="_GoBack"/>
      <w:bookmarkEnd w:id="0"/>
      <w:r w:rsidRPr="00815F87">
        <w:rPr>
          <w:b/>
          <w:sz w:val="36"/>
          <w:u w:val="single"/>
        </w:rPr>
        <w:t>Stage 1 News – Year 1 and Year 2</w:t>
      </w:r>
    </w:p>
    <w:p w14:paraId="14E9260A" w14:textId="493D89E1" w:rsidR="00BB7C31" w:rsidRPr="001A7133" w:rsidRDefault="001A7133" w:rsidP="001A7133">
      <w:pPr>
        <w:shd w:val="clear" w:color="auto" w:fill="FFC000"/>
        <w:jc w:val="center"/>
        <w:rPr>
          <w:sz w:val="36"/>
        </w:rPr>
      </w:pPr>
      <w:r w:rsidRPr="001A7133">
        <w:rPr>
          <w:sz w:val="36"/>
        </w:rPr>
        <w:t xml:space="preserve">A Focus on </w:t>
      </w:r>
      <w:r w:rsidR="00665BE9">
        <w:rPr>
          <w:sz w:val="36"/>
        </w:rPr>
        <w:t>Maths</w:t>
      </w:r>
    </w:p>
    <w:p w14:paraId="671D7341" w14:textId="2BDBB3F8" w:rsidR="00665BE9" w:rsidRDefault="00665BE9" w:rsidP="00A301EB">
      <w:pPr>
        <w:spacing w:after="0"/>
        <w:jc w:val="center"/>
      </w:pPr>
      <w:r w:rsidRPr="00665BE9">
        <w:t>Each week we focus on 2 elements of Maths</w:t>
      </w:r>
      <w:r w:rsidR="00764D5E" w:rsidRPr="00665BE9">
        <w:t xml:space="preserve">. </w:t>
      </w:r>
      <w:r w:rsidRPr="00665BE9">
        <w:t>1 element is from the “number” part of maths and the other element is from “measurement and geometry” or “data and probability”.</w:t>
      </w:r>
    </w:p>
    <w:p w14:paraId="2693F0EF" w14:textId="148ED160" w:rsidR="00665BE9" w:rsidRDefault="00665BE9" w:rsidP="00A301EB">
      <w:pPr>
        <w:spacing w:after="0"/>
        <w:jc w:val="center"/>
      </w:pPr>
    </w:p>
    <w:p w14:paraId="7634A0AC" w14:textId="77777777" w:rsidR="00665BE9" w:rsidRPr="00665BE9" w:rsidRDefault="00665BE9" w:rsidP="009B70A3">
      <w:pPr>
        <w:shd w:val="clear" w:color="auto" w:fill="66FFFF"/>
        <w:spacing w:after="0"/>
        <w:jc w:val="center"/>
        <w:rPr>
          <w:sz w:val="28"/>
        </w:rPr>
      </w:pPr>
      <w:r w:rsidRPr="00665BE9">
        <w:rPr>
          <w:sz w:val="28"/>
        </w:rPr>
        <w:t>This week our number focus is Patterns and Algebra.</w:t>
      </w:r>
    </w:p>
    <w:p w14:paraId="46030D77" w14:textId="7E2873E8" w:rsidR="00665BE9" w:rsidRDefault="00665BE9" w:rsidP="00A301EB">
      <w:pPr>
        <w:spacing w:after="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665BE9" w14:paraId="3BF6872B" w14:textId="77777777" w:rsidTr="00F4169E">
        <w:tc>
          <w:tcPr>
            <w:tcW w:w="1980" w:type="dxa"/>
          </w:tcPr>
          <w:p w14:paraId="665EB78C" w14:textId="77777777" w:rsidR="00665BE9" w:rsidRDefault="00665BE9" w:rsidP="00665BE9">
            <w:pPr>
              <w:jc w:val="center"/>
            </w:pPr>
            <w:r>
              <w:t>WALT</w:t>
            </w:r>
          </w:p>
          <w:p w14:paraId="09BF395C" w14:textId="47FB2268" w:rsidR="00665BE9" w:rsidRDefault="00665BE9" w:rsidP="00665BE9">
            <w:pPr>
              <w:jc w:val="center"/>
            </w:pPr>
            <w:r>
              <w:t>(We Are Learning To)</w:t>
            </w:r>
          </w:p>
        </w:tc>
        <w:tc>
          <w:tcPr>
            <w:tcW w:w="8476" w:type="dxa"/>
            <w:vAlign w:val="center"/>
          </w:tcPr>
          <w:p w14:paraId="039FD678" w14:textId="00B4D55E" w:rsidR="00665BE9" w:rsidRDefault="00665BE9" w:rsidP="00665BE9">
            <w:pPr>
              <w:rPr>
                <w:szCs w:val="24"/>
              </w:rPr>
            </w:pPr>
            <w:r>
              <w:rPr>
                <w:szCs w:val="24"/>
              </w:rPr>
              <w:t xml:space="preserve">Investigate concepts of number </w:t>
            </w:r>
          </w:p>
          <w:p w14:paraId="0625034B" w14:textId="33F5758E" w:rsidR="00665BE9" w:rsidRPr="00665BE9" w:rsidRDefault="00665BE9" w:rsidP="00665BE9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 xml:space="preserve">Distinguishing </w:t>
            </w:r>
            <w:r w:rsidRPr="00665BE9">
              <w:rPr>
                <w:szCs w:val="24"/>
              </w:rPr>
              <w:t>bet</w:t>
            </w:r>
            <w:r w:rsidRPr="00665BE9">
              <w:rPr>
                <w:spacing w:val="-2"/>
                <w:szCs w:val="24"/>
              </w:rPr>
              <w:t>w</w:t>
            </w:r>
            <w:r w:rsidRPr="00665BE9">
              <w:rPr>
                <w:szCs w:val="24"/>
              </w:rPr>
              <w:t>e</w:t>
            </w:r>
            <w:r w:rsidRPr="00665BE9">
              <w:rPr>
                <w:spacing w:val="-2"/>
                <w:szCs w:val="24"/>
              </w:rPr>
              <w:t>e</w:t>
            </w:r>
            <w:r w:rsidRPr="00665BE9">
              <w:rPr>
                <w:szCs w:val="24"/>
              </w:rPr>
              <w:t>n</w:t>
            </w:r>
            <w:r w:rsidRPr="00665BE9">
              <w:rPr>
                <w:spacing w:val="-1"/>
                <w:szCs w:val="24"/>
              </w:rPr>
              <w:t xml:space="preserve"> </w:t>
            </w:r>
            <w:r w:rsidRPr="00665BE9">
              <w:rPr>
                <w:szCs w:val="24"/>
              </w:rPr>
              <w:t>odd and even numbers</w:t>
            </w:r>
          </w:p>
          <w:p w14:paraId="6FEC68FB" w14:textId="77777777" w:rsidR="00665BE9" w:rsidRPr="00665BE9" w:rsidRDefault="00665BE9" w:rsidP="00665BE9">
            <w:pPr>
              <w:pStyle w:val="ListParagraph"/>
              <w:numPr>
                <w:ilvl w:val="0"/>
                <w:numId w:val="4"/>
              </w:numPr>
            </w:pPr>
            <w:r>
              <w:rPr>
                <w:szCs w:val="24"/>
              </w:rPr>
              <w:t>Learning strategies to</w:t>
            </w:r>
            <w:r w:rsidRPr="00665BE9">
              <w:rPr>
                <w:szCs w:val="24"/>
              </w:rPr>
              <w:t xml:space="preserve"> identify if a number is odd or even</w:t>
            </w:r>
          </w:p>
          <w:p w14:paraId="08082816" w14:textId="21CDD18A" w:rsidR="00665BE9" w:rsidRDefault="00665BE9" w:rsidP="00665BE9">
            <w:pPr>
              <w:pStyle w:val="ListParagraph"/>
            </w:pPr>
          </w:p>
        </w:tc>
      </w:tr>
      <w:tr w:rsidR="00665BE9" w14:paraId="568A6035" w14:textId="77777777" w:rsidTr="00665BE9">
        <w:tc>
          <w:tcPr>
            <w:tcW w:w="1980" w:type="dxa"/>
          </w:tcPr>
          <w:p w14:paraId="2726C098" w14:textId="77777777" w:rsidR="00665BE9" w:rsidRDefault="00665BE9" w:rsidP="00665BE9">
            <w:pPr>
              <w:jc w:val="center"/>
            </w:pPr>
            <w:r>
              <w:t>WILF</w:t>
            </w:r>
          </w:p>
          <w:p w14:paraId="7BAC58C8" w14:textId="18E6FDE4" w:rsidR="00665BE9" w:rsidRDefault="00665BE9" w:rsidP="00665BE9">
            <w:pPr>
              <w:jc w:val="center"/>
            </w:pPr>
            <w:r>
              <w:t>(What I’m Looking For)</w:t>
            </w:r>
          </w:p>
        </w:tc>
        <w:tc>
          <w:tcPr>
            <w:tcW w:w="8476" w:type="dxa"/>
          </w:tcPr>
          <w:p w14:paraId="6ED13FE3" w14:textId="77777777" w:rsidR="00665BE9" w:rsidRDefault="00665BE9" w:rsidP="00665BE9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ind w:left="32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Students who can model even numbers </w:t>
            </w:r>
          </w:p>
          <w:p w14:paraId="6C8CCD84" w14:textId="77777777" w:rsidR="00665BE9" w:rsidRDefault="00665BE9" w:rsidP="00665BE9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ind w:left="327"/>
              <w:jc w:val="both"/>
              <w:rPr>
                <w:szCs w:val="24"/>
              </w:rPr>
            </w:pPr>
            <w:r>
              <w:rPr>
                <w:szCs w:val="24"/>
              </w:rPr>
              <w:t>Students who can identify that even numbers count by 2s (starting from 2)</w:t>
            </w:r>
          </w:p>
          <w:p w14:paraId="70B52A13" w14:textId="77777777" w:rsidR="00665BE9" w:rsidRDefault="00665BE9" w:rsidP="00665BE9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ind w:left="327"/>
              <w:jc w:val="both"/>
              <w:rPr>
                <w:szCs w:val="24"/>
              </w:rPr>
            </w:pPr>
            <w:r>
              <w:rPr>
                <w:szCs w:val="24"/>
              </w:rPr>
              <w:t>Students who can model odd numbers</w:t>
            </w:r>
          </w:p>
          <w:p w14:paraId="711C151C" w14:textId="77777777" w:rsidR="00665BE9" w:rsidRDefault="00665BE9" w:rsidP="00665BE9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ind w:left="327"/>
              <w:jc w:val="both"/>
              <w:rPr>
                <w:szCs w:val="24"/>
              </w:rPr>
            </w:pPr>
            <w:r>
              <w:rPr>
                <w:szCs w:val="24"/>
              </w:rPr>
              <w:t>Students who can identify that odd numbers also count by 2s (but starting at 1)</w:t>
            </w:r>
          </w:p>
          <w:p w14:paraId="5D62B6E6" w14:textId="77777777" w:rsidR="00665BE9" w:rsidRDefault="00665BE9" w:rsidP="00665BE9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ind w:left="32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Students who can identify </w:t>
            </w:r>
            <w:r w:rsidRPr="00665BE9">
              <w:rPr>
                <w:szCs w:val="24"/>
              </w:rPr>
              <w:t>whether large</w:t>
            </w:r>
            <w:r>
              <w:rPr>
                <w:szCs w:val="24"/>
              </w:rPr>
              <w:t>r</w:t>
            </w:r>
            <w:r w:rsidRPr="00665BE9">
              <w:rPr>
                <w:szCs w:val="24"/>
              </w:rPr>
              <w:t xml:space="preserve"> numbers are even or odd</w:t>
            </w:r>
          </w:p>
          <w:p w14:paraId="1DD6DA88" w14:textId="77777777" w:rsidR="00665BE9" w:rsidRDefault="00665BE9" w:rsidP="00665BE9">
            <w:pPr>
              <w:jc w:val="center"/>
            </w:pPr>
          </w:p>
        </w:tc>
      </w:tr>
    </w:tbl>
    <w:p w14:paraId="70F377C6" w14:textId="77777777" w:rsidR="00665BE9" w:rsidRPr="00665BE9" w:rsidRDefault="00665BE9" w:rsidP="00A301EB">
      <w:pPr>
        <w:spacing w:after="0"/>
        <w:jc w:val="center"/>
      </w:pPr>
    </w:p>
    <w:p w14:paraId="6A40971F" w14:textId="77777777" w:rsidR="00665BE9" w:rsidRPr="00665BE9" w:rsidRDefault="00665BE9" w:rsidP="00A301EB">
      <w:pPr>
        <w:spacing w:after="0"/>
        <w:jc w:val="center"/>
      </w:pPr>
    </w:p>
    <w:p w14:paraId="73223D89" w14:textId="5A341359" w:rsidR="00665BE9" w:rsidRDefault="00665BE9" w:rsidP="00665BE9">
      <w:pPr>
        <w:spacing w:after="0"/>
      </w:pPr>
      <w:r>
        <w:t>We watched YouTube explanations of how to work out if a number is odd or even</w:t>
      </w:r>
    </w:p>
    <w:p w14:paraId="1AD72290" w14:textId="2C7FE018" w:rsidR="00665BE9" w:rsidRDefault="00665BE9" w:rsidP="00665BE9">
      <w:pPr>
        <w:spacing w:after="0"/>
      </w:pPr>
      <w:r>
        <w:t>We had a variety of counters and blocks and physically represented odd and even numbers</w:t>
      </w:r>
    </w:p>
    <w:p w14:paraId="2F4C8068" w14:textId="0D980323" w:rsidR="00665BE9" w:rsidRDefault="00665BE9" w:rsidP="00665BE9">
      <w:pPr>
        <w:spacing w:after="0"/>
      </w:pPr>
      <w:r>
        <w:t xml:space="preserve">By the end </w:t>
      </w:r>
      <w:r w:rsidR="009B70A3">
        <w:t xml:space="preserve">of topic, </w:t>
      </w:r>
      <w:r>
        <w:t>we can look at objects and just know if they all have a pair – then it’s even</w:t>
      </w:r>
      <w:r w:rsidR="009B70A3">
        <w:t xml:space="preserve">. </w:t>
      </w:r>
      <w:r>
        <w:t>And if there is one left over – it’s odd</w:t>
      </w:r>
    </w:p>
    <w:p w14:paraId="08E8F4C0" w14:textId="6C021043" w:rsidR="007015ED" w:rsidRDefault="007015ED" w:rsidP="00665BE9">
      <w:pPr>
        <w:spacing w:after="0"/>
      </w:pPr>
    </w:p>
    <w:p w14:paraId="2636C21E" w14:textId="28D1C4BA" w:rsidR="007015ED" w:rsidRDefault="007015ED" w:rsidP="00665BE9">
      <w:pPr>
        <w:spacing w:after="0"/>
      </w:pPr>
      <w:r>
        <w:t>Do you like our little ditty to help us remember?</w:t>
      </w:r>
    </w:p>
    <w:p w14:paraId="33326AA0" w14:textId="30314A80" w:rsidR="00665BE9" w:rsidRDefault="00665BE9" w:rsidP="00665BE9">
      <w:pPr>
        <w:spacing w:after="0"/>
      </w:pPr>
    </w:p>
    <w:p w14:paraId="6E03EA30" w14:textId="4011E75D" w:rsidR="00665BE9" w:rsidRPr="007015ED" w:rsidRDefault="007015ED" w:rsidP="00665BE9">
      <w:pPr>
        <w:spacing w:after="0"/>
        <w:jc w:val="center"/>
        <w:rPr>
          <w:sz w:val="32"/>
        </w:rPr>
      </w:pPr>
      <w:r w:rsidRPr="007015ED">
        <w:rPr>
          <w:sz w:val="32"/>
        </w:rPr>
        <w:t>If it’s even there’s a pair</w:t>
      </w:r>
    </w:p>
    <w:p w14:paraId="09E5A92A" w14:textId="1274DEA7" w:rsidR="007015ED" w:rsidRDefault="007015ED" w:rsidP="00665BE9">
      <w:pPr>
        <w:spacing w:after="0"/>
        <w:jc w:val="center"/>
        <w:rPr>
          <w:sz w:val="32"/>
        </w:rPr>
      </w:pPr>
      <w:r w:rsidRPr="007015ED">
        <w:rPr>
          <w:sz w:val="32"/>
        </w:rPr>
        <w:t>If it’s odd there’s a spare</w:t>
      </w:r>
    </w:p>
    <w:p w14:paraId="288E604C" w14:textId="7910FCDA" w:rsidR="007015ED" w:rsidRDefault="007015ED" w:rsidP="00665BE9">
      <w:pPr>
        <w:spacing w:after="0"/>
        <w:jc w:val="center"/>
        <w:rPr>
          <w:sz w:val="32"/>
        </w:rPr>
      </w:pPr>
    </w:p>
    <w:p w14:paraId="1BC12EB5" w14:textId="5E547768" w:rsidR="007015ED" w:rsidRDefault="007015ED" w:rsidP="00665BE9">
      <w:pPr>
        <w:spacing w:after="0"/>
        <w:jc w:val="center"/>
        <w:rPr>
          <w:sz w:val="32"/>
        </w:rPr>
      </w:pPr>
      <w:r>
        <w:rPr>
          <w:noProof/>
          <w:lang w:eastAsia="en-AU"/>
        </w:rPr>
        <w:drawing>
          <wp:inline distT="0" distB="0" distL="0" distR="0" wp14:anchorId="3989ACA8" wp14:editId="6DDD500A">
            <wp:extent cx="2797791" cy="2288282"/>
            <wp:effectExtent l="0" t="0" r="3175" b="0"/>
            <wp:docPr id="1" name="Picture 1" descr="C:\Users\kfowler5.DETNSW\AppData\Local\Microsoft\Windows\INetCache\Content.MSO\93AF9C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fowler5.DETNSW\AppData\Local\Microsoft\Windows\INetCache\Content.MSO\93AF9C85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88" cy="23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C0A6" w14:textId="3921E9FE" w:rsidR="007015ED" w:rsidRDefault="007015ED" w:rsidP="00665BE9">
      <w:pPr>
        <w:spacing w:after="0"/>
        <w:jc w:val="center"/>
        <w:rPr>
          <w:sz w:val="32"/>
        </w:rPr>
      </w:pPr>
    </w:p>
    <w:p w14:paraId="4ABED4D7" w14:textId="7D795719" w:rsidR="007015ED" w:rsidRPr="007015ED" w:rsidRDefault="007015ED" w:rsidP="00665BE9">
      <w:pPr>
        <w:spacing w:after="0"/>
        <w:jc w:val="center"/>
        <w:rPr>
          <w:sz w:val="32"/>
        </w:rPr>
      </w:pPr>
      <w:r>
        <w:rPr>
          <w:sz w:val="32"/>
        </w:rPr>
        <w:lastRenderedPageBreak/>
        <w:t>We met Odd Todd and Even Steven</w:t>
      </w:r>
    </w:p>
    <w:p w14:paraId="11D0E0C0" w14:textId="154AE1B2" w:rsidR="00665BE9" w:rsidRDefault="00665BE9" w:rsidP="00A301EB">
      <w:pPr>
        <w:spacing w:after="0"/>
        <w:jc w:val="center"/>
        <w:rPr>
          <w:sz w:val="22"/>
        </w:rPr>
      </w:pPr>
    </w:p>
    <w:p w14:paraId="74C12920" w14:textId="478D3CC2" w:rsidR="00665BE9" w:rsidRDefault="007015ED" w:rsidP="00A301EB">
      <w:pPr>
        <w:spacing w:after="0"/>
        <w:jc w:val="center"/>
        <w:rPr>
          <w:sz w:val="22"/>
        </w:rPr>
      </w:pPr>
      <w:r w:rsidRPr="007015ED">
        <w:rPr>
          <w:noProof/>
          <w:sz w:val="22"/>
          <w:lang w:eastAsia="en-AU"/>
        </w:rPr>
        <w:drawing>
          <wp:inline distT="0" distB="0" distL="0" distR="0" wp14:anchorId="441FF420" wp14:editId="068710ED">
            <wp:extent cx="6250675" cy="4426815"/>
            <wp:effectExtent l="0" t="0" r="0" b="0"/>
            <wp:docPr id="5" name="Picture 5" descr="D:\2020\The Beacon\odd todd and even ste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\The Beacon\odd todd and even steve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47" cy="44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BBFF" w14:textId="5CF6E759" w:rsidR="00665BE9" w:rsidRDefault="00665BE9" w:rsidP="00A301EB">
      <w:pPr>
        <w:spacing w:after="0"/>
        <w:jc w:val="center"/>
        <w:rPr>
          <w:sz w:val="22"/>
        </w:rPr>
      </w:pPr>
    </w:p>
    <w:p w14:paraId="625E6DE4" w14:textId="4E602500" w:rsidR="007015ED" w:rsidRPr="007015ED" w:rsidRDefault="007015ED" w:rsidP="00A301EB">
      <w:pPr>
        <w:spacing w:after="0"/>
        <w:jc w:val="center"/>
        <w:rPr>
          <w:sz w:val="28"/>
        </w:rPr>
      </w:pPr>
      <w:r w:rsidRPr="007015ED">
        <w:rPr>
          <w:noProof/>
          <w:sz w:val="28"/>
          <w:lang w:eastAsia="en-AU"/>
        </w:rPr>
        <w:drawing>
          <wp:anchor distT="0" distB="0" distL="114300" distR="114300" simplePos="0" relativeHeight="251658240" behindDoc="0" locked="0" layoutInCell="1" allowOverlap="1" wp14:anchorId="06A0F9F1" wp14:editId="0C78BE32">
            <wp:simplePos x="0" y="0"/>
            <wp:positionH relativeFrom="column">
              <wp:posOffset>1794681</wp:posOffset>
            </wp:positionH>
            <wp:positionV relativeFrom="paragraph">
              <wp:posOffset>5061</wp:posOffset>
            </wp:positionV>
            <wp:extent cx="3057098" cy="4473938"/>
            <wp:effectExtent l="0" t="0" r="0" b="3175"/>
            <wp:wrapSquare wrapText="bothSides"/>
            <wp:docPr id="6" name="Picture 6" descr="D:\2020\maths\odd and even\snip odd investig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maths\odd and even\snip odd investigati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98" cy="447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69614" w14:textId="77777777" w:rsidR="007015ED" w:rsidRDefault="007015ED" w:rsidP="00A301EB">
      <w:pPr>
        <w:spacing w:after="0"/>
        <w:jc w:val="center"/>
        <w:rPr>
          <w:sz w:val="22"/>
        </w:rPr>
      </w:pPr>
    </w:p>
    <w:p w14:paraId="394B6DEA" w14:textId="0F253492" w:rsidR="00665BE9" w:rsidRDefault="00665BE9" w:rsidP="00A301EB">
      <w:pPr>
        <w:spacing w:after="0"/>
        <w:jc w:val="center"/>
        <w:rPr>
          <w:sz w:val="22"/>
        </w:rPr>
      </w:pPr>
    </w:p>
    <w:p w14:paraId="4C721E5E" w14:textId="77777777" w:rsidR="007015ED" w:rsidRDefault="007015ED" w:rsidP="00A301EB">
      <w:pPr>
        <w:spacing w:after="0"/>
        <w:jc w:val="center"/>
        <w:rPr>
          <w:sz w:val="28"/>
        </w:rPr>
      </w:pPr>
      <w:r w:rsidRPr="007015ED">
        <w:rPr>
          <w:sz w:val="28"/>
        </w:rPr>
        <w:t xml:space="preserve">We also </w:t>
      </w:r>
      <w:r>
        <w:rPr>
          <w:sz w:val="28"/>
        </w:rPr>
        <w:t xml:space="preserve">looked at </w:t>
      </w:r>
    </w:p>
    <w:p w14:paraId="1E7C76D2" w14:textId="77777777" w:rsidR="007015ED" w:rsidRDefault="007015ED" w:rsidP="00A301EB">
      <w:pPr>
        <w:spacing w:after="0"/>
        <w:jc w:val="center"/>
        <w:rPr>
          <w:sz w:val="28"/>
        </w:rPr>
      </w:pPr>
      <w:r>
        <w:rPr>
          <w:sz w:val="28"/>
        </w:rPr>
        <w:t xml:space="preserve">Even Steven’s </w:t>
      </w:r>
    </w:p>
    <w:p w14:paraId="69008CBF" w14:textId="77777777" w:rsidR="007015ED" w:rsidRDefault="007015ED" w:rsidP="00A301EB">
      <w:pPr>
        <w:spacing w:after="0"/>
        <w:jc w:val="center"/>
        <w:rPr>
          <w:sz w:val="28"/>
        </w:rPr>
      </w:pPr>
      <w:proofErr w:type="gramStart"/>
      <w:r>
        <w:rPr>
          <w:sz w:val="28"/>
        </w:rPr>
        <w:t>thinking</w:t>
      </w:r>
      <w:proofErr w:type="gramEnd"/>
      <w:r>
        <w:rPr>
          <w:sz w:val="28"/>
        </w:rPr>
        <w:t xml:space="preserve"> and </w:t>
      </w:r>
    </w:p>
    <w:p w14:paraId="72A92CE8" w14:textId="77777777" w:rsidR="007015ED" w:rsidRDefault="007015ED" w:rsidP="00A301EB">
      <w:pPr>
        <w:spacing w:after="0"/>
        <w:jc w:val="center"/>
        <w:rPr>
          <w:sz w:val="28"/>
        </w:rPr>
      </w:pPr>
      <w:proofErr w:type="gramStart"/>
      <w:r>
        <w:rPr>
          <w:sz w:val="28"/>
        </w:rPr>
        <w:t>proved</w:t>
      </w:r>
      <w:proofErr w:type="gramEnd"/>
      <w:r>
        <w:rPr>
          <w:sz w:val="28"/>
        </w:rPr>
        <w:t xml:space="preserve"> him </w:t>
      </w:r>
    </w:p>
    <w:p w14:paraId="215E858E" w14:textId="552474FF" w:rsidR="007015ED" w:rsidRPr="007015ED" w:rsidRDefault="007015ED" w:rsidP="00A301EB">
      <w:pPr>
        <w:spacing w:after="0"/>
        <w:jc w:val="center"/>
        <w:rPr>
          <w:sz w:val="28"/>
        </w:rPr>
      </w:pPr>
      <w:r>
        <w:rPr>
          <w:sz w:val="28"/>
        </w:rPr>
        <w:t>WRONG!!</w:t>
      </w:r>
    </w:p>
    <w:p w14:paraId="3A52997E" w14:textId="0DD73977" w:rsidR="007015ED" w:rsidRDefault="007015ED" w:rsidP="00A301EB">
      <w:pPr>
        <w:spacing w:after="0"/>
        <w:jc w:val="center"/>
        <w:rPr>
          <w:sz w:val="22"/>
        </w:rPr>
      </w:pPr>
    </w:p>
    <w:p w14:paraId="14C430AC" w14:textId="458BF0EE" w:rsidR="007015ED" w:rsidRDefault="007015ED" w:rsidP="00A301EB">
      <w:pPr>
        <w:spacing w:after="0"/>
        <w:jc w:val="center"/>
        <w:rPr>
          <w:sz w:val="22"/>
        </w:rPr>
      </w:pPr>
    </w:p>
    <w:p w14:paraId="24A6A804" w14:textId="288854DB" w:rsidR="007015ED" w:rsidRDefault="007015ED" w:rsidP="00A301EB">
      <w:pPr>
        <w:spacing w:after="0"/>
        <w:jc w:val="center"/>
        <w:rPr>
          <w:sz w:val="22"/>
        </w:rPr>
      </w:pPr>
    </w:p>
    <w:p w14:paraId="112C2044" w14:textId="64DE87D9" w:rsidR="007015ED" w:rsidRDefault="007015ED" w:rsidP="00A301EB">
      <w:pPr>
        <w:spacing w:after="0"/>
        <w:jc w:val="center"/>
        <w:rPr>
          <w:sz w:val="22"/>
        </w:rPr>
      </w:pPr>
    </w:p>
    <w:p w14:paraId="480E840C" w14:textId="6FEC8FA2" w:rsidR="007015ED" w:rsidRDefault="007015ED" w:rsidP="00A301EB">
      <w:pPr>
        <w:spacing w:after="0"/>
        <w:jc w:val="center"/>
        <w:rPr>
          <w:sz w:val="22"/>
        </w:rPr>
      </w:pPr>
    </w:p>
    <w:p w14:paraId="614F1A6F" w14:textId="32B5F369" w:rsidR="007015ED" w:rsidRDefault="007015ED" w:rsidP="00A301EB">
      <w:pPr>
        <w:spacing w:after="0"/>
        <w:jc w:val="center"/>
        <w:rPr>
          <w:sz w:val="22"/>
        </w:rPr>
      </w:pPr>
    </w:p>
    <w:p w14:paraId="0947C9E1" w14:textId="22188233" w:rsidR="007015ED" w:rsidRDefault="007015ED" w:rsidP="00A301EB">
      <w:pPr>
        <w:spacing w:after="0"/>
        <w:jc w:val="center"/>
        <w:rPr>
          <w:sz w:val="22"/>
        </w:rPr>
      </w:pPr>
    </w:p>
    <w:p w14:paraId="2147A09E" w14:textId="53E988D1" w:rsidR="007015ED" w:rsidRDefault="007015ED" w:rsidP="00A301EB">
      <w:pPr>
        <w:spacing w:after="0"/>
        <w:jc w:val="center"/>
        <w:rPr>
          <w:sz w:val="22"/>
        </w:rPr>
      </w:pPr>
    </w:p>
    <w:p w14:paraId="41329557" w14:textId="4C97F529" w:rsidR="007015ED" w:rsidRDefault="007015ED" w:rsidP="00A301EB">
      <w:pPr>
        <w:spacing w:after="0"/>
        <w:jc w:val="center"/>
        <w:rPr>
          <w:sz w:val="22"/>
        </w:rPr>
      </w:pPr>
    </w:p>
    <w:p w14:paraId="7CA4F577" w14:textId="5F69D2AF" w:rsidR="007015ED" w:rsidRDefault="007015ED" w:rsidP="00A301EB">
      <w:pPr>
        <w:spacing w:after="0"/>
        <w:jc w:val="center"/>
        <w:rPr>
          <w:sz w:val="22"/>
        </w:rPr>
      </w:pPr>
    </w:p>
    <w:p w14:paraId="79C47889" w14:textId="01510E5E" w:rsidR="007015ED" w:rsidRDefault="007015ED" w:rsidP="00A301EB">
      <w:pPr>
        <w:spacing w:after="0"/>
        <w:jc w:val="center"/>
        <w:rPr>
          <w:sz w:val="22"/>
        </w:rPr>
      </w:pPr>
    </w:p>
    <w:p w14:paraId="1DA0E386" w14:textId="40454813" w:rsidR="007015ED" w:rsidRDefault="007015ED" w:rsidP="00A301EB">
      <w:pPr>
        <w:spacing w:after="0"/>
        <w:jc w:val="center"/>
        <w:rPr>
          <w:sz w:val="22"/>
        </w:rPr>
      </w:pPr>
    </w:p>
    <w:p w14:paraId="3CEACF51" w14:textId="17202075" w:rsidR="007015ED" w:rsidRDefault="007015ED" w:rsidP="00A301EB">
      <w:pPr>
        <w:spacing w:after="0"/>
        <w:jc w:val="center"/>
        <w:rPr>
          <w:sz w:val="22"/>
        </w:rPr>
      </w:pPr>
    </w:p>
    <w:p w14:paraId="4689EDAA" w14:textId="346F5F56" w:rsidR="007015ED" w:rsidRDefault="007015ED" w:rsidP="00A301EB">
      <w:pPr>
        <w:spacing w:after="0"/>
        <w:jc w:val="center"/>
        <w:rPr>
          <w:sz w:val="22"/>
        </w:rPr>
      </w:pPr>
    </w:p>
    <w:p w14:paraId="2FA93225" w14:textId="08F58F5C" w:rsidR="007015ED" w:rsidRDefault="007015ED" w:rsidP="00A301EB">
      <w:pPr>
        <w:spacing w:after="0"/>
        <w:jc w:val="center"/>
        <w:rPr>
          <w:sz w:val="22"/>
        </w:rPr>
      </w:pPr>
    </w:p>
    <w:p w14:paraId="4F896EB3" w14:textId="66689E4B" w:rsidR="007015ED" w:rsidRDefault="007015ED" w:rsidP="00A301EB">
      <w:pPr>
        <w:spacing w:after="0"/>
        <w:jc w:val="center"/>
        <w:rPr>
          <w:sz w:val="22"/>
        </w:rPr>
      </w:pPr>
    </w:p>
    <w:p w14:paraId="4FAB0BC8" w14:textId="48CAA9F6" w:rsidR="007015ED" w:rsidRDefault="00665BE9" w:rsidP="009B70A3">
      <w:pPr>
        <w:shd w:val="clear" w:color="auto" w:fill="00B0F0"/>
        <w:spacing w:after="0"/>
        <w:jc w:val="center"/>
        <w:rPr>
          <w:sz w:val="28"/>
        </w:rPr>
      </w:pPr>
      <w:r w:rsidRPr="007015ED">
        <w:rPr>
          <w:sz w:val="28"/>
        </w:rPr>
        <w:t>This week our other maths focus is capacity</w:t>
      </w:r>
      <w:r w:rsidR="007015ED">
        <w:rPr>
          <w:sz w:val="28"/>
        </w:rPr>
        <w:t>.</w:t>
      </w:r>
    </w:p>
    <w:p w14:paraId="21E70E92" w14:textId="3826C677" w:rsidR="007015ED" w:rsidRDefault="007015ED" w:rsidP="00A301EB">
      <w:pPr>
        <w:spacing w:after="0"/>
        <w:jc w:val="center"/>
        <w:rPr>
          <w:sz w:val="28"/>
        </w:rPr>
      </w:pPr>
    </w:p>
    <w:p w14:paraId="42988B63" w14:textId="71282BBB" w:rsidR="007015ED" w:rsidRDefault="007015ED" w:rsidP="00A301EB">
      <w:pPr>
        <w:spacing w:after="0"/>
        <w:jc w:val="center"/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7015ED" w14:paraId="54DF71A0" w14:textId="77777777" w:rsidTr="00461789">
        <w:tc>
          <w:tcPr>
            <w:tcW w:w="1980" w:type="dxa"/>
          </w:tcPr>
          <w:p w14:paraId="25E22F0E" w14:textId="77777777" w:rsidR="007015ED" w:rsidRDefault="007015ED" w:rsidP="00461789">
            <w:pPr>
              <w:jc w:val="center"/>
            </w:pPr>
            <w:r>
              <w:t>WALT</w:t>
            </w:r>
          </w:p>
          <w:p w14:paraId="7133E45B" w14:textId="77777777" w:rsidR="007015ED" w:rsidRDefault="007015ED" w:rsidP="00461789">
            <w:pPr>
              <w:jc w:val="center"/>
            </w:pPr>
            <w:r>
              <w:t>(We Are Learning To)</w:t>
            </w:r>
          </w:p>
        </w:tc>
        <w:tc>
          <w:tcPr>
            <w:tcW w:w="8476" w:type="dxa"/>
            <w:vAlign w:val="center"/>
          </w:tcPr>
          <w:p w14:paraId="6ECC60B4" w14:textId="1EB86061" w:rsidR="007015ED" w:rsidRDefault="007015ED" w:rsidP="00461789">
            <w:pPr>
              <w:rPr>
                <w:szCs w:val="24"/>
              </w:rPr>
            </w:pPr>
            <w:r>
              <w:rPr>
                <w:szCs w:val="24"/>
              </w:rPr>
              <w:t xml:space="preserve">Investigate concepts of capacity </w:t>
            </w:r>
          </w:p>
          <w:p w14:paraId="554F4743" w14:textId="77777777" w:rsidR="007015ED" w:rsidRDefault="009B70A3" w:rsidP="009B70A3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>
              <w:rPr>
                <w:szCs w:val="24"/>
              </w:rPr>
              <w:t>Determine how much a container can hold (using cups full rather than mL)</w:t>
            </w:r>
          </w:p>
          <w:p w14:paraId="29664E88" w14:textId="3A39C535" w:rsidR="009B70A3" w:rsidRPr="009B70A3" w:rsidRDefault="009B70A3" w:rsidP="009B70A3">
            <w:pPr>
              <w:pStyle w:val="ListParagraph"/>
              <w:rPr>
                <w:szCs w:val="24"/>
              </w:rPr>
            </w:pPr>
          </w:p>
        </w:tc>
      </w:tr>
      <w:tr w:rsidR="007015ED" w14:paraId="636E01B4" w14:textId="77777777" w:rsidTr="00461789">
        <w:tc>
          <w:tcPr>
            <w:tcW w:w="1980" w:type="dxa"/>
          </w:tcPr>
          <w:p w14:paraId="1B16E623" w14:textId="77777777" w:rsidR="007015ED" w:rsidRDefault="007015ED" w:rsidP="00461789">
            <w:pPr>
              <w:jc w:val="center"/>
            </w:pPr>
            <w:r>
              <w:t>WILF</w:t>
            </w:r>
          </w:p>
          <w:p w14:paraId="58878C7A" w14:textId="77777777" w:rsidR="007015ED" w:rsidRDefault="007015ED" w:rsidP="00461789">
            <w:pPr>
              <w:jc w:val="center"/>
            </w:pPr>
            <w:r>
              <w:t>(What I’m Looking For)</w:t>
            </w:r>
          </w:p>
        </w:tc>
        <w:tc>
          <w:tcPr>
            <w:tcW w:w="8476" w:type="dxa"/>
          </w:tcPr>
          <w:p w14:paraId="4B844BB7" w14:textId="77777777" w:rsidR="009B70A3" w:rsidRDefault="009B70A3" w:rsidP="009B70A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ind w:left="327"/>
              <w:rPr>
                <w:szCs w:val="24"/>
              </w:rPr>
            </w:pPr>
            <w:r>
              <w:rPr>
                <w:szCs w:val="24"/>
              </w:rPr>
              <w:t xml:space="preserve">Students who can compare the capacities of two or more containers </w:t>
            </w:r>
          </w:p>
          <w:p w14:paraId="2D599BB9" w14:textId="77777777" w:rsidR="009B70A3" w:rsidRDefault="009B70A3" w:rsidP="009B70A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ind w:left="327"/>
              <w:rPr>
                <w:szCs w:val="24"/>
              </w:rPr>
            </w:pPr>
            <w:r>
              <w:rPr>
                <w:szCs w:val="24"/>
              </w:rPr>
              <w:t>Students who can estimate capacity by referring to the type of units they want to measure with and how many</w:t>
            </w:r>
          </w:p>
          <w:p w14:paraId="61B7E5CA" w14:textId="77777777" w:rsidR="009B70A3" w:rsidRPr="00E040EE" w:rsidRDefault="009B70A3" w:rsidP="009B70A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ind w:left="327"/>
              <w:rPr>
                <w:szCs w:val="24"/>
              </w:rPr>
            </w:pPr>
            <w:r>
              <w:rPr>
                <w:szCs w:val="24"/>
              </w:rPr>
              <w:t>Students who can check their estimation by measuring</w:t>
            </w:r>
          </w:p>
          <w:p w14:paraId="66F77190" w14:textId="77777777" w:rsidR="009B70A3" w:rsidRDefault="009B70A3" w:rsidP="009B70A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ind w:left="327"/>
              <w:rPr>
                <w:szCs w:val="24"/>
              </w:rPr>
            </w:pPr>
            <w:r>
              <w:rPr>
                <w:szCs w:val="24"/>
              </w:rPr>
              <w:t>Students who can recognise that containers of different shapes may have the same capacity</w:t>
            </w:r>
          </w:p>
          <w:p w14:paraId="67F9563B" w14:textId="77777777" w:rsidR="007015ED" w:rsidRDefault="007015ED" w:rsidP="009B70A3">
            <w:pPr>
              <w:widowControl w:val="0"/>
              <w:autoSpaceDE w:val="0"/>
              <w:autoSpaceDN w:val="0"/>
              <w:jc w:val="both"/>
            </w:pPr>
          </w:p>
        </w:tc>
      </w:tr>
    </w:tbl>
    <w:p w14:paraId="0E44424A" w14:textId="77777777" w:rsidR="007015ED" w:rsidRPr="00665BE9" w:rsidRDefault="007015ED" w:rsidP="007015ED">
      <w:pPr>
        <w:spacing w:after="0"/>
        <w:jc w:val="center"/>
      </w:pPr>
    </w:p>
    <w:p w14:paraId="2D228BD0" w14:textId="1BBD043F" w:rsidR="007015ED" w:rsidRDefault="007015ED" w:rsidP="00A301EB">
      <w:pPr>
        <w:spacing w:after="0"/>
        <w:jc w:val="center"/>
        <w:rPr>
          <w:sz w:val="28"/>
        </w:rPr>
      </w:pPr>
    </w:p>
    <w:p w14:paraId="3D58B702" w14:textId="38D5C301" w:rsidR="009B70A3" w:rsidRDefault="009B70A3" w:rsidP="009B70A3">
      <w:pPr>
        <w:spacing w:after="0"/>
      </w:pPr>
      <w:r w:rsidRPr="009B70A3">
        <w:t>We watched a YouTube clip that explains</w:t>
      </w:r>
      <w:r>
        <w:t xml:space="preserve"> what capacity is and how to measure it using terms such as empty, nearly empty, half full, nearly full and full.</w:t>
      </w:r>
    </w:p>
    <w:p w14:paraId="7BA6D39A" w14:textId="17B31E75" w:rsidR="009B70A3" w:rsidRDefault="009B70A3" w:rsidP="009B70A3">
      <w:pPr>
        <w:spacing w:after="0"/>
      </w:pPr>
      <w:r>
        <w:t xml:space="preserve">We did an investigation called More, Less, About the Same. We chose 2 things in the classroom where one of them would hold MORE and the other would hold LESS. </w:t>
      </w:r>
    </w:p>
    <w:p w14:paraId="4DA43277" w14:textId="15CBADE1" w:rsidR="009B70A3" w:rsidRDefault="009B70A3" w:rsidP="009B70A3">
      <w:pPr>
        <w:spacing w:after="0"/>
      </w:pPr>
      <w:r>
        <w:t xml:space="preserve">Then we took one of those objects and had to find someone else in the room that had an object that was ABOUT THE SAME. </w:t>
      </w:r>
    </w:p>
    <w:p w14:paraId="7F4D0E19" w14:textId="77777777" w:rsidR="009B70A3" w:rsidRPr="009B70A3" w:rsidRDefault="009B70A3" w:rsidP="009B70A3">
      <w:pPr>
        <w:spacing w:after="0"/>
      </w:pPr>
    </w:p>
    <w:p w14:paraId="15C3042D" w14:textId="77777777" w:rsidR="009B70A3" w:rsidRDefault="009B70A3" w:rsidP="00A301EB">
      <w:pPr>
        <w:spacing w:after="0"/>
        <w:jc w:val="center"/>
        <w:rPr>
          <w:sz w:val="28"/>
        </w:rPr>
      </w:pPr>
    </w:p>
    <w:p w14:paraId="251B1D2F" w14:textId="508245B6" w:rsidR="007015ED" w:rsidRDefault="009B70A3" w:rsidP="00A301EB">
      <w:pPr>
        <w:spacing w:after="0"/>
        <w:jc w:val="center"/>
        <w:rPr>
          <w:sz w:val="28"/>
        </w:rPr>
      </w:pPr>
      <w:r>
        <w:rPr>
          <w:rFonts w:ascii="Roboto" w:hAnsi="Roboto"/>
          <w:noProof/>
          <w:color w:val="2962FF"/>
          <w:lang w:eastAsia="en-AU"/>
        </w:rPr>
        <w:drawing>
          <wp:inline distT="0" distB="0" distL="0" distR="0" wp14:anchorId="30B92F4F" wp14:editId="4B58BB85">
            <wp:extent cx="5219700" cy="3678125"/>
            <wp:effectExtent l="0" t="0" r="0" b="0"/>
            <wp:docPr id="3" name="Picture 3" descr="Measuring Capacity (Metric System) by Treetop Resources | Tp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asuring Capacity (Metric System) by Treetop Resources | Tp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92" cy="369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E2AC2" w14:textId="77777777" w:rsidR="007015ED" w:rsidRDefault="007015ED" w:rsidP="00A301EB">
      <w:pPr>
        <w:spacing w:after="0"/>
        <w:jc w:val="center"/>
        <w:rPr>
          <w:sz w:val="28"/>
        </w:rPr>
      </w:pPr>
    </w:p>
    <w:p w14:paraId="7B5086A1" w14:textId="5B49B67D" w:rsidR="00665BE9" w:rsidRDefault="00665BE9" w:rsidP="00A301EB">
      <w:pPr>
        <w:spacing w:after="0"/>
        <w:jc w:val="center"/>
        <w:rPr>
          <w:sz w:val="22"/>
        </w:rPr>
      </w:pPr>
    </w:p>
    <w:p w14:paraId="35EAB7BF" w14:textId="0897E82A" w:rsidR="00665BE9" w:rsidRDefault="00665BE9" w:rsidP="00A301EB">
      <w:pPr>
        <w:spacing w:after="0"/>
        <w:jc w:val="center"/>
        <w:rPr>
          <w:sz w:val="22"/>
        </w:rPr>
      </w:pPr>
    </w:p>
    <w:p w14:paraId="46B25B90" w14:textId="436F8804" w:rsidR="00665BE9" w:rsidRDefault="00665BE9" w:rsidP="00A301EB">
      <w:pPr>
        <w:spacing w:after="0"/>
        <w:jc w:val="center"/>
        <w:rPr>
          <w:sz w:val="22"/>
        </w:rPr>
      </w:pPr>
    </w:p>
    <w:p w14:paraId="28C1E017" w14:textId="30BE95A4" w:rsidR="00665BE9" w:rsidRDefault="00665BE9" w:rsidP="00A301EB">
      <w:pPr>
        <w:spacing w:after="0"/>
        <w:jc w:val="center"/>
        <w:rPr>
          <w:sz w:val="22"/>
        </w:rPr>
      </w:pPr>
    </w:p>
    <w:p w14:paraId="1A7F92C4" w14:textId="7F4AAABD" w:rsidR="00665BE9" w:rsidRPr="00D93A9A" w:rsidRDefault="009B70A3" w:rsidP="00A301EB">
      <w:pPr>
        <w:spacing w:after="0"/>
        <w:jc w:val="center"/>
        <w:rPr>
          <w:sz w:val="28"/>
        </w:rPr>
      </w:pPr>
      <w:r w:rsidRPr="00D93A9A">
        <w:rPr>
          <w:sz w:val="28"/>
        </w:rPr>
        <w:t>Then we played a game called How Much Will It Hold?</w:t>
      </w:r>
    </w:p>
    <w:p w14:paraId="6E850234" w14:textId="7FB2744E" w:rsidR="009B70A3" w:rsidRDefault="009B70A3" w:rsidP="00A301EB">
      <w:pPr>
        <w:spacing w:after="0"/>
        <w:jc w:val="center"/>
      </w:pPr>
    </w:p>
    <w:p w14:paraId="29DC26FB" w14:textId="55DD30CD" w:rsidR="009B70A3" w:rsidRDefault="009B70A3" w:rsidP="009B70A3">
      <w:pPr>
        <w:spacing w:after="0"/>
        <w:rPr>
          <w:rFonts w:eastAsia="Times New Roman" w:cs="Times New Roman"/>
          <w:szCs w:val="24"/>
          <w:lang w:val="en-US"/>
        </w:rPr>
      </w:pPr>
      <w:r>
        <w:t xml:space="preserve">Every class took their containers outside ready to fill with water. The teacher used a small cup and filled it up once. Then they </w:t>
      </w:r>
      <w:r>
        <w:rPr>
          <w:rFonts w:eastAsia="Times New Roman" w:cs="Times New Roman"/>
          <w:szCs w:val="24"/>
          <w:lang w:val="en-US"/>
        </w:rPr>
        <w:t>poured it into the child’s container. The child then had to use their estimation skills to guess how many more cups full would be needed to fill their container up.</w:t>
      </w:r>
    </w:p>
    <w:p w14:paraId="21A614D2" w14:textId="7B7988CA" w:rsidR="009B70A3" w:rsidRDefault="009B70A3" w:rsidP="009B70A3">
      <w:pPr>
        <w:spacing w:after="0"/>
        <w:rPr>
          <w:rFonts w:eastAsia="Times New Roman" w:cs="Times New Roman"/>
          <w:szCs w:val="24"/>
          <w:lang w:val="en-US"/>
        </w:rPr>
      </w:pPr>
    </w:p>
    <w:p w14:paraId="0A4969A8" w14:textId="3F0B34C7" w:rsidR="00665BE9" w:rsidRDefault="009B70A3" w:rsidP="00A301EB">
      <w:pPr>
        <w:spacing w:after="0"/>
        <w:jc w:val="center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5A9ED420" wp14:editId="4AA110EE">
            <wp:extent cx="3618094" cy="2715545"/>
            <wp:effectExtent l="0" t="6032" r="0" b="0"/>
            <wp:docPr id="7" name="Picture 7" descr="C:\Users\kfowler5.DETNSW\AppData\Local\Microsoft\Windows\INetCache\Content.Word\IMG_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fowler5.DETNSW\AppData\Local\Microsoft\Windows\INetCache\Content.Word\IMG_7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2250" cy="271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48D96" w14:textId="3BABC3C1" w:rsidR="009B70A3" w:rsidRPr="00D93A9A" w:rsidRDefault="00D93A9A" w:rsidP="00A301EB">
      <w:pPr>
        <w:spacing w:after="0"/>
        <w:jc w:val="center"/>
        <w:rPr>
          <w:sz w:val="28"/>
        </w:rPr>
      </w:pPr>
      <w:r>
        <w:rPr>
          <w:sz w:val="28"/>
        </w:rPr>
        <w:t>It seems that the “one-eyed squint” is the most effective way to really look at the water in the container and predict how many more are needed!</w:t>
      </w:r>
    </w:p>
    <w:p w14:paraId="7546C149" w14:textId="3671F55F" w:rsidR="009B70A3" w:rsidRDefault="009B70A3" w:rsidP="00A301EB">
      <w:pPr>
        <w:spacing w:after="0"/>
        <w:jc w:val="center"/>
        <w:rPr>
          <w:sz w:val="22"/>
        </w:rPr>
      </w:pPr>
    </w:p>
    <w:p w14:paraId="2FABEEC2" w14:textId="7863EE06" w:rsidR="00665BE9" w:rsidRDefault="00D93A9A" w:rsidP="00A301EB">
      <w:pPr>
        <w:spacing w:after="0"/>
        <w:jc w:val="center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4CB5FF9D" wp14:editId="2F02D2ED">
            <wp:extent cx="4694830" cy="3523685"/>
            <wp:effectExtent l="0" t="0" r="0" b="635"/>
            <wp:docPr id="9" name="Picture 9" descr="C:\Users\kfowler5.DETNSW\AppData\Local\Microsoft\Windows\INetCache\Content.Word\IMG_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fowler5.DETNSW\AppData\Local\Microsoft\Windows\INetCache\Content.Word\IMG_7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03" cy="352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F64DA" w14:textId="5FBCBEA8" w:rsidR="00D93A9A" w:rsidRDefault="00D93A9A" w:rsidP="00A301EB">
      <w:pPr>
        <w:spacing w:after="0"/>
        <w:jc w:val="center"/>
        <w:rPr>
          <w:sz w:val="22"/>
        </w:rPr>
      </w:pPr>
    </w:p>
    <w:p w14:paraId="03E93968" w14:textId="1A62A47E" w:rsidR="00D93A9A" w:rsidRDefault="00D93A9A" w:rsidP="00A301EB">
      <w:pPr>
        <w:spacing w:after="0"/>
        <w:jc w:val="center"/>
        <w:rPr>
          <w:sz w:val="22"/>
        </w:rPr>
      </w:pPr>
      <w:r>
        <w:rPr>
          <w:noProof/>
          <w:lang w:eastAsia="en-AU"/>
        </w:rPr>
        <w:lastRenderedPageBreak/>
        <w:drawing>
          <wp:inline distT="0" distB="0" distL="0" distR="0" wp14:anchorId="3B59FD4A" wp14:editId="02E2A9BB">
            <wp:extent cx="4220454" cy="3167644"/>
            <wp:effectExtent l="0" t="6985" r="1905" b="1905"/>
            <wp:docPr id="10" name="Picture 10" descr="C:\Users\kfowler5.DETNSW\AppData\Local\Microsoft\Windows\INetCache\Content.Word\IMG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fowler5.DETNSW\AppData\Local\Microsoft\Windows\INetCache\Content.Word\IMG_7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2928" cy="31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39CF" w14:textId="526F76F2" w:rsidR="00D93A9A" w:rsidRPr="00D93A9A" w:rsidRDefault="00D93A9A" w:rsidP="00A301EB">
      <w:pPr>
        <w:spacing w:after="0"/>
        <w:jc w:val="center"/>
        <w:rPr>
          <w:sz w:val="28"/>
        </w:rPr>
      </w:pPr>
      <w:r>
        <w:rPr>
          <w:sz w:val="28"/>
        </w:rPr>
        <w:t>The “one-eyed squint” was not required here – But a bigger cup was!!</w:t>
      </w:r>
    </w:p>
    <w:p w14:paraId="1CAE818A" w14:textId="6DAC3A1C" w:rsidR="00665BE9" w:rsidRDefault="00665BE9" w:rsidP="00A301EB">
      <w:pPr>
        <w:spacing w:after="0"/>
        <w:jc w:val="center"/>
        <w:rPr>
          <w:sz w:val="22"/>
        </w:rPr>
      </w:pPr>
    </w:p>
    <w:p w14:paraId="033E401B" w14:textId="062E1012" w:rsidR="00665BE9" w:rsidRDefault="00665BE9" w:rsidP="00A301EB">
      <w:pPr>
        <w:spacing w:after="0"/>
        <w:jc w:val="center"/>
        <w:rPr>
          <w:sz w:val="22"/>
        </w:rPr>
      </w:pPr>
    </w:p>
    <w:p w14:paraId="2E589B8F" w14:textId="4C962095" w:rsidR="00D93A9A" w:rsidRDefault="00D93A9A" w:rsidP="00A301EB">
      <w:pPr>
        <w:spacing w:after="0"/>
        <w:jc w:val="center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6834C5E0" wp14:editId="3A02FD7E">
            <wp:extent cx="4655049" cy="3493827"/>
            <wp:effectExtent l="8890" t="0" r="2540" b="2540"/>
            <wp:docPr id="12" name="Picture 12" descr="C:\Users\kfowler5.DETNSW\AppData\Local\Microsoft\Windows\INetCache\Content.Word\IMG_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fowler5.DETNSW\AppData\Local\Microsoft\Windows\INetCache\Content.Word\IMG_7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5798" cy="34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D012" w14:textId="41D2EC09" w:rsidR="00D93A9A" w:rsidRPr="00D93A9A" w:rsidRDefault="00D93A9A" w:rsidP="00A301EB">
      <w:pPr>
        <w:spacing w:after="0"/>
        <w:jc w:val="center"/>
        <w:rPr>
          <w:sz w:val="28"/>
        </w:rPr>
      </w:pPr>
      <w:r w:rsidRPr="00D93A9A">
        <w:rPr>
          <w:sz w:val="28"/>
        </w:rPr>
        <w:t>Fingers are also a great strategy to use to guess how many more are needed</w:t>
      </w:r>
    </w:p>
    <w:p w14:paraId="0DC96E05" w14:textId="038E768F" w:rsidR="00D93A9A" w:rsidRDefault="00D93A9A" w:rsidP="00A301EB">
      <w:pPr>
        <w:spacing w:after="0"/>
        <w:jc w:val="center"/>
        <w:rPr>
          <w:sz w:val="22"/>
        </w:rPr>
      </w:pPr>
    </w:p>
    <w:p w14:paraId="0B66FD08" w14:textId="77777777" w:rsidR="00D93A9A" w:rsidRDefault="00D93A9A" w:rsidP="00A301EB">
      <w:pPr>
        <w:spacing w:after="0"/>
        <w:jc w:val="center"/>
        <w:rPr>
          <w:sz w:val="22"/>
        </w:rPr>
      </w:pPr>
    </w:p>
    <w:p w14:paraId="1B1E831F" w14:textId="77CE8568" w:rsidR="00665BE9" w:rsidRDefault="00D93A9A" w:rsidP="00A301EB">
      <w:pPr>
        <w:spacing w:after="0"/>
        <w:jc w:val="center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2F8074E4" wp14:editId="2A0AB500">
            <wp:extent cx="4982358" cy="3739487"/>
            <wp:effectExtent l="0" t="0" r="0" b="0"/>
            <wp:docPr id="11" name="Picture 11" descr="C:\Users\kfowler5.DETNSW\AppData\Local\Microsoft\Windows\INetCache\Content.Word\IMG_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fowler5.DETNSW\AppData\Local\Microsoft\Windows\INetCache\Content.Word\IMG_7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14" cy="37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E0C4" w14:textId="327524D0" w:rsidR="00D93A9A" w:rsidRPr="00D93A9A" w:rsidRDefault="00D93A9A" w:rsidP="00A301EB">
      <w:pPr>
        <w:spacing w:after="0"/>
        <w:jc w:val="center"/>
        <w:rPr>
          <w:sz w:val="28"/>
        </w:rPr>
      </w:pPr>
      <w:r>
        <w:rPr>
          <w:sz w:val="28"/>
        </w:rPr>
        <w:t>It is really tricky to guess how many are needed when it’s hard to see in the container!!</w:t>
      </w:r>
    </w:p>
    <w:p w14:paraId="1A219FD0" w14:textId="77777777" w:rsidR="00D93A9A" w:rsidRDefault="00D93A9A" w:rsidP="00A301EB">
      <w:pPr>
        <w:spacing w:after="0"/>
        <w:jc w:val="center"/>
        <w:rPr>
          <w:sz w:val="22"/>
        </w:rPr>
      </w:pPr>
    </w:p>
    <w:p w14:paraId="664756B5" w14:textId="59D6477A" w:rsidR="00D93A9A" w:rsidRDefault="00D93A9A" w:rsidP="00A301EB">
      <w:pPr>
        <w:spacing w:after="0"/>
        <w:jc w:val="center"/>
        <w:rPr>
          <w:sz w:val="22"/>
        </w:rPr>
      </w:pPr>
    </w:p>
    <w:p w14:paraId="0C80F87A" w14:textId="77777777" w:rsidR="00D93A9A" w:rsidRPr="005F45BD" w:rsidRDefault="00D93A9A" w:rsidP="00A301EB">
      <w:pPr>
        <w:spacing w:after="0"/>
        <w:jc w:val="center"/>
        <w:rPr>
          <w:sz w:val="22"/>
        </w:rPr>
      </w:pPr>
    </w:p>
    <w:p w14:paraId="62489849" w14:textId="16070236" w:rsidR="00D062CA" w:rsidRPr="00A301EB" w:rsidRDefault="00D062CA" w:rsidP="005F45BD">
      <w:pPr>
        <w:spacing w:after="0"/>
        <w:jc w:val="center"/>
        <w:rPr>
          <w:sz w:val="20"/>
        </w:rPr>
      </w:pPr>
    </w:p>
    <w:p w14:paraId="31C5BE45" w14:textId="77777777" w:rsidR="00D93A9A" w:rsidRDefault="00D93A9A" w:rsidP="0023560F">
      <w:pPr>
        <w:shd w:val="clear" w:color="auto" w:fill="00FFFF"/>
        <w:jc w:val="center"/>
        <w:rPr>
          <w:sz w:val="32"/>
        </w:rPr>
      </w:pPr>
      <w:r>
        <w:rPr>
          <w:sz w:val="32"/>
        </w:rPr>
        <w:t xml:space="preserve">WE HAD SUCH A FUN TIME </w:t>
      </w:r>
    </w:p>
    <w:p w14:paraId="4242BF02" w14:textId="2E9F567D" w:rsidR="0023560F" w:rsidRPr="0023560F" w:rsidRDefault="00D93A9A" w:rsidP="0023560F">
      <w:pPr>
        <w:shd w:val="clear" w:color="auto" w:fill="00FFFF"/>
        <w:jc w:val="center"/>
        <w:rPr>
          <w:sz w:val="32"/>
        </w:rPr>
      </w:pPr>
      <w:r>
        <w:rPr>
          <w:sz w:val="32"/>
        </w:rPr>
        <w:t>LEARNING OUR MATHS CONCEPTS THIS WEEK</w:t>
      </w:r>
      <w:r w:rsidR="0023560F">
        <w:rPr>
          <w:sz w:val="32"/>
        </w:rPr>
        <w:t>!!</w:t>
      </w:r>
    </w:p>
    <w:sectPr w:rsidR="0023560F" w:rsidRPr="0023560F" w:rsidSect="00ED098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4702"/>
    <w:multiLevelType w:val="hybridMultilevel"/>
    <w:tmpl w:val="E1FAF1DE"/>
    <w:lvl w:ilvl="0" w:tplc="96524BF2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76777"/>
    <w:multiLevelType w:val="hybridMultilevel"/>
    <w:tmpl w:val="BC3261B8"/>
    <w:lvl w:ilvl="0" w:tplc="F8765A26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B4E73"/>
    <w:multiLevelType w:val="hybridMultilevel"/>
    <w:tmpl w:val="E4589AAA"/>
    <w:lvl w:ilvl="0" w:tplc="004CC06E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86980"/>
    <w:multiLevelType w:val="hybridMultilevel"/>
    <w:tmpl w:val="386E553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1D1BE9"/>
    <w:multiLevelType w:val="hybridMultilevel"/>
    <w:tmpl w:val="BC906C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24111"/>
    <w:multiLevelType w:val="hybridMultilevel"/>
    <w:tmpl w:val="D1CE8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5F7229"/>
    <w:multiLevelType w:val="hybridMultilevel"/>
    <w:tmpl w:val="BC906C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14E"/>
    <w:rsid w:val="00054CC6"/>
    <w:rsid w:val="000B1E45"/>
    <w:rsid w:val="001A7133"/>
    <w:rsid w:val="00216430"/>
    <w:rsid w:val="00224E4A"/>
    <w:rsid w:val="0023560F"/>
    <w:rsid w:val="002F5CB2"/>
    <w:rsid w:val="0030659F"/>
    <w:rsid w:val="00326843"/>
    <w:rsid w:val="00333F5F"/>
    <w:rsid w:val="003A4F3B"/>
    <w:rsid w:val="003B3082"/>
    <w:rsid w:val="004077AE"/>
    <w:rsid w:val="004266EB"/>
    <w:rsid w:val="004D79A8"/>
    <w:rsid w:val="00552379"/>
    <w:rsid w:val="005731F1"/>
    <w:rsid w:val="00592D84"/>
    <w:rsid w:val="005E18BA"/>
    <w:rsid w:val="005F45BD"/>
    <w:rsid w:val="00612337"/>
    <w:rsid w:val="00664760"/>
    <w:rsid w:val="00665BE9"/>
    <w:rsid w:val="006A0D2E"/>
    <w:rsid w:val="006A70BB"/>
    <w:rsid w:val="006F714E"/>
    <w:rsid w:val="007015ED"/>
    <w:rsid w:val="00764D5E"/>
    <w:rsid w:val="00810F45"/>
    <w:rsid w:val="00815F87"/>
    <w:rsid w:val="008600AC"/>
    <w:rsid w:val="00986F0D"/>
    <w:rsid w:val="009A165D"/>
    <w:rsid w:val="009B70A3"/>
    <w:rsid w:val="00A16E67"/>
    <w:rsid w:val="00A301EB"/>
    <w:rsid w:val="00A42C48"/>
    <w:rsid w:val="00A95D77"/>
    <w:rsid w:val="00AD6864"/>
    <w:rsid w:val="00AE246A"/>
    <w:rsid w:val="00B33CC2"/>
    <w:rsid w:val="00BB7C31"/>
    <w:rsid w:val="00C075BF"/>
    <w:rsid w:val="00C35F28"/>
    <w:rsid w:val="00C97B91"/>
    <w:rsid w:val="00CE0EAC"/>
    <w:rsid w:val="00CE2986"/>
    <w:rsid w:val="00D062CA"/>
    <w:rsid w:val="00D93A9A"/>
    <w:rsid w:val="00ED098D"/>
    <w:rsid w:val="00F5061E"/>
    <w:rsid w:val="00F82628"/>
    <w:rsid w:val="00F96A65"/>
    <w:rsid w:val="00FC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5B806"/>
  <w15:chartTrackingRefBased/>
  <w15:docId w15:val="{C0C95991-62A0-4394-8F77-2A3484F8B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4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6A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246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246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65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url=https%3A%2F%2Fwww.teacherspayteachers.com%2FProduct%2FMeasuring-Capacity-Metric-System-1146865&amp;psig=AOvVaw1tTmZJusmzpcNvSJJaBIgu&amp;ust=1591162646179000&amp;source=images&amp;cd=vfe&amp;ved=0CAIQjRxqFwoTCKCtvPy04ukCFQAAAAAdAAAAABAD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6CE82-558D-4EB8-959A-FFD2FC47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461</Words>
  <Characters>2630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Graham</dc:creator>
  <cp:keywords/>
  <dc:description/>
  <cp:lastModifiedBy>Lauren Williams</cp:lastModifiedBy>
  <cp:revision>2</cp:revision>
  <dcterms:created xsi:type="dcterms:W3CDTF">2020-09-03T03:27:00Z</dcterms:created>
  <dcterms:modified xsi:type="dcterms:W3CDTF">2020-09-03T03:27:00Z</dcterms:modified>
</cp:coreProperties>
</file>